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D2B08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5514">
        <w:rPr>
          <w:rFonts w:cs="Arial"/>
          <w:b/>
          <w:szCs w:val="22"/>
        </w:rPr>
        <w:t>Zpracování návrhů 2 KoPÚ – KoPÚ Rváčov a KoPÚ Košov</w:t>
      </w:r>
    </w:p>
    <w:p w14:paraId="2DC65BD5" w14:textId="4E89AE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551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95514">
        <w:t>služby</w:t>
      </w:r>
      <w:r w:rsidR="00F35B3A" w:rsidRPr="00F35B3A">
        <w:t xml:space="preserve"> zadávaná v</w:t>
      </w:r>
      <w:r w:rsidR="00C9551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388C" w14:textId="77777777" w:rsidR="00447D58" w:rsidRDefault="00447D58" w:rsidP="008E4AD5">
      <w:r>
        <w:separator/>
      </w:r>
    </w:p>
  </w:endnote>
  <w:endnote w:type="continuationSeparator" w:id="0">
    <w:p w14:paraId="0EBAA2B7" w14:textId="77777777" w:rsidR="00447D58" w:rsidRDefault="00447D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F93B" w14:textId="77777777" w:rsidR="00447D58" w:rsidRDefault="00447D58" w:rsidP="008E4AD5">
      <w:r>
        <w:separator/>
      </w:r>
    </w:p>
  </w:footnote>
  <w:footnote w:type="continuationSeparator" w:id="0">
    <w:p w14:paraId="0BD0066B" w14:textId="77777777" w:rsidR="00447D58" w:rsidRDefault="00447D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232F3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5514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957167">
    <w:abstractNumId w:val="3"/>
  </w:num>
  <w:num w:numId="2" w16cid:durableId="27070197">
    <w:abstractNumId w:val="4"/>
  </w:num>
  <w:num w:numId="3" w16cid:durableId="457375843">
    <w:abstractNumId w:val="2"/>
  </w:num>
  <w:num w:numId="4" w16cid:durableId="439449189">
    <w:abstractNumId w:val="1"/>
  </w:num>
  <w:num w:numId="5" w16cid:durableId="6642395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02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7D58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514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2021-10-05T09:27:00Z</cp:lastPrinted>
  <dcterms:created xsi:type="dcterms:W3CDTF">2023-07-14T10:24:00Z</dcterms:created>
  <dcterms:modified xsi:type="dcterms:W3CDTF">2023-07-14T10:25:00Z</dcterms:modified>
</cp:coreProperties>
</file>